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02B05" w:rsidRDefault="00424A5A">
      <w:pPr>
        <w:rPr>
          <w:rFonts w:ascii="Tahoma" w:hAnsi="Tahoma" w:cs="Tahoma"/>
          <w:sz w:val="20"/>
          <w:szCs w:val="20"/>
        </w:rPr>
      </w:pPr>
    </w:p>
    <w:p w:rsidR="00424A5A" w:rsidRPr="00E02B05" w:rsidRDefault="00424A5A">
      <w:pPr>
        <w:rPr>
          <w:rFonts w:ascii="Tahoma" w:hAnsi="Tahoma" w:cs="Tahoma"/>
          <w:sz w:val="20"/>
          <w:szCs w:val="20"/>
        </w:rPr>
      </w:pPr>
    </w:p>
    <w:p w:rsidR="00424A5A" w:rsidRPr="00E02B0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02B0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02B05">
        <w:tc>
          <w:tcPr>
            <w:tcW w:w="1080" w:type="dxa"/>
            <w:vAlign w:val="center"/>
          </w:tcPr>
          <w:p w:rsidR="00424A5A" w:rsidRPr="00E02B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02B05" w:rsidRDefault="00E02B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color w:val="0000FF"/>
                <w:sz w:val="20"/>
                <w:szCs w:val="20"/>
              </w:rPr>
              <w:t>43001-275/2021-0</w:t>
            </w:r>
            <w:r w:rsidR="00797302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E02B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02B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02B05" w:rsidRDefault="00E02B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color w:val="0000FF"/>
                <w:sz w:val="20"/>
                <w:szCs w:val="20"/>
              </w:rPr>
              <w:t>A-120/21 G</w:t>
            </w:r>
            <w:r w:rsidR="00424A5A" w:rsidRPr="00E02B0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02B05">
        <w:tc>
          <w:tcPr>
            <w:tcW w:w="1080" w:type="dxa"/>
            <w:vAlign w:val="center"/>
          </w:tcPr>
          <w:p w:rsidR="00424A5A" w:rsidRPr="00E02B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02B05" w:rsidRDefault="007973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03.08</w:t>
            </w:r>
            <w:r w:rsidR="00E02B05" w:rsidRPr="00E02B0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E02B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02B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02B05" w:rsidRDefault="00E02B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color w:val="0000FF"/>
                <w:sz w:val="20"/>
                <w:szCs w:val="20"/>
              </w:rPr>
              <w:t>2431-21-000948/0</w:t>
            </w:r>
          </w:p>
        </w:tc>
      </w:tr>
    </w:tbl>
    <w:p w:rsidR="00424A5A" w:rsidRPr="00E02B0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02B05" w:rsidRDefault="00424A5A">
      <w:pPr>
        <w:rPr>
          <w:rFonts w:ascii="Tahoma" w:hAnsi="Tahoma" w:cs="Tahoma"/>
          <w:sz w:val="20"/>
          <w:szCs w:val="20"/>
        </w:rPr>
      </w:pPr>
    </w:p>
    <w:p w:rsidR="00556816" w:rsidRPr="00E02B05" w:rsidRDefault="00556816">
      <w:pPr>
        <w:rPr>
          <w:rFonts w:ascii="Tahoma" w:hAnsi="Tahoma" w:cs="Tahoma"/>
          <w:sz w:val="20"/>
          <w:szCs w:val="20"/>
        </w:rPr>
      </w:pPr>
    </w:p>
    <w:p w:rsidR="00424A5A" w:rsidRPr="00E02B05" w:rsidRDefault="00424A5A">
      <w:pPr>
        <w:rPr>
          <w:rFonts w:ascii="Tahoma" w:hAnsi="Tahoma" w:cs="Tahoma"/>
          <w:sz w:val="20"/>
          <w:szCs w:val="20"/>
        </w:rPr>
      </w:pPr>
    </w:p>
    <w:p w:rsidR="00E813F4" w:rsidRPr="00E02B0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02B0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02B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02B0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02B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02B0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02B05">
        <w:tc>
          <w:tcPr>
            <w:tcW w:w="9288" w:type="dxa"/>
          </w:tcPr>
          <w:p w:rsidR="00E813F4" w:rsidRPr="00E02B05" w:rsidRDefault="00E02B0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02B05">
              <w:rPr>
                <w:rFonts w:ascii="Tahoma" w:hAnsi="Tahoma" w:cs="Tahoma"/>
                <w:b/>
                <w:szCs w:val="20"/>
              </w:rPr>
              <w:t>Rekonstrukcija regionalne ceste R1-203/1004 Žaga - Kobarid od km 11,280 do km 11,920</w:t>
            </w:r>
          </w:p>
        </w:tc>
      </w:tr>
    </w:tbl>
    <w:p w:rsidR="00E813F4" w:rsidRPr="00E02B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02B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02B05" w:rsidRPr="00E02B05" w:rsidRDefault="00E02B05" w:rsidP="00E02B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02B05">
        <w:rPr>
          <w:rFonts w:ascii="Tahoma" w:hAnsi="Tahoma" w:cs="Tahoma"/>
          <w:b/>
          <w:color w:val="333333"/>
          <w:sz w:val="20"/>
          <w:szCs w:val="20"/>
          <w:lang w:eastAsia="sl-SI"/>
        </w:rPr>
        <w:t>JN004710/2021-B01 - A-120/21; datum objave: 12.07.2021</w:t>
      </w:r>
    </w:p>
    <w:p w:rsidR="00E813F4" w:rsidRPr="00E02B05" w:rsidRDefault="00F31D1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02.08</w:t>
      </w:r>
      <w:r w:rsidR="00797302">
        <w:rPr>
          <w:rFonts w:ascii="Tahoma" w:hAnsi="Tahoma" w:cs="Tahoma"/>
          <w:b/>
          <w:color w:val="333333"/>
          <w:szCs w:val="20"/>
          <w:shd w:val="clear" w:color="auto" w:fill="FFFFFF"/>
        </w:rPr>
        <w:t>.2021   15:09</w:t>
      </w:r>
    </w:p>
    <w:p w:rsidR="00E813F4" w:rsidRPr="00E02B0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02B05">
        <w:rPr>
          <w:rFonts w:ascii="Tahoma" w:hAnsi="Tahoma" w:cs="Tahoma"/>
          <w:b/>
          <w:szCs w:val="20"/>
        </w:rPr>
        <w:t>Vprašanje:</w:t>
      </w:r>
    </w:p>
    <w:p w:rsidR="00E813F4" w:rsidRPr="00E02B05" w:rsidRDefault="00E813F4" w:rsidP="00E02B0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A17312" w:rsidRPr="00797302" w:rsidRDefault="00797302" w:rsidP="00A1731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797302">
        <w:rPr>
          <w:rFonts w:ascii="Tahoma" w:hAnsi="Tahoma" w:cs="Tahoma"/>
          <w:color w:val="333333"/>
          <w:sz w:val="22"/>
          <w:szCs w:val="22"/>
        </w:rPr>
        <w:t>Pozdravljeni!</w:t>
      </w:r>
      <w:r w:rsidRPr="00797302">
        <w:rPr>
          <w:rFonts w:ascii="Tahoma" w:hAnsi="Tahoma" w:cs="Tahoma"/>
          <w:color w:val="333333"/>
          <w:sz w:val="22"/>
          <w:szCs w:val="22"/>
        </w:rPr>
        <w:br/>
      </w:r>
      <w:r w:rsidRPr="00797302">
        <w:rPr>
          <w:rFonts w:ascii="Tahoma" w:hAnsi="Tahoma" w:cs="Tahoma"/>
          <w:color w:val="333333"/>
          <w:sz w:val="22"/>
          <w:szCs w:val="22"/>
        </w:rPr>
        <w:br/>
        <w:t>Prosimo za objavo detajla naslednje postavke:</w:t>
      </w:r>
      <w:r w:rsidRPr="00797302">
        <w:rPr>
          <w:rFonts w:ascii="Tahoma" w:hAnsi="Tahoma" w:cs="Tahoma"/>
          <w:color w:val="333333"/>
          <w:sz w:val="22"/>
          <w:szCs w:val="22"/>
        </w:rPr>
        <w:br/>
      </w:r>
      <w:r w:rsidRPr="00797302">
        <w:rPr>
          <w:rFonts w:ascii="Tahoma" w:hAnsi="Tahoma" w:cs="Tahoma"/>
          <w:color w:val="333333"/>
          <w:sz w:val="22"/>
          <w:szCs w:val="22"/>
        </w:rPr>
        <w:br/>
        <w:t>Ureditev podslapja z lomljencem debeline 50 cm v cementnem betonu in zaščito s tirnicami dolžine 3 m (po detajlu) m2 72,00</w:t>
      </w:r>
      <w:r w:rsidRPr="00797302">
        <w:rPr>
          <w:rFonts w:ascii="Tahoma" w:hAnsi="Tahoma" w:cs="Tahoma"/>
          <w:color w:val="333333"/>
          <w:sz w:val="22"/>
          <w:szCs w:val="22"/>
        </w:rPr>
        <w:br/>
      </w:r>
      <w:r w:rsidRPr="00797302">
        <w:rPr>
          <w:rFonts w:ascii="Tahoma" w:hAnsi="Tahoma" w:cs="Tahoma"/>
          <w:color w:val="333333"/>
          <w:sz w:val="22"/>
          <w:szCs w:val="22"/>
        </w:rPr>
        <w:br/>
        <w:t>Hvala in LP</w:t>
      </w:r>
    </w:p>
    <w:p w:rsidR="00A17312" w:rsidRPr="00A17312" w:rsidRDefault="00A17312" w:rsidP="00A17312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E02B05" w:rsidRDefault="00E813F4" w:rsidP="00E02B05">
      <w:pPr>
        <w:pStyle w:val="BodyText2"/>
        <w:rPr>
          <w:rFonts w:ascii="Tahoma" w:hAnsi="Tahoma" w:cs="Tahoma"/>
          <w:b/>
          <w:szCs w:val="20"/>
        </w:rPr>
      </w:pPr>
      <w:r w:rsidRPr="00E02B05">
        <w:rPr>
          <w:rFonts w:ascii="Tahoma" w:hAnsi="Tahoma" w:cs="Tahoma"/>
          <w:b/>
          <w:szCs w:val="20"/>
        </w:rPr>
        <w:t>Odgovor:</w:t>
      </w:r>
    </w:p>
    <w:p w:rsidR="00556816" w:rsidRDefault="00556816">
      <w:pPr>
        <w:rPr>
          <w:rFonts w:ascii="Tahoma" w:hAnsi="Tahoma" w:cs="Tahoma"/>
          <w:sz w:val="20"/>
          <w:szCs w:val="20"/>
        </w:rPr>
      </w:pPr>
    </w:p>
    <w:p w:rsidR="0094604E" w:rsidRPr="00A23C75" w:rsidRDefault="0094604E" w:rsidP="0094604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A23C75">
        <w:rPr>
          <w:rFonts w:ascii="Tahoma" w:hAnsi="Tahoma" w:cs="Tahoma"/>
          <w:sz w:val="20"/>
          <w:szCs w:val="20"/>
        </w:rPr>
        <w:t>bjavlja</w:t>
      </w:r>
      <w:r>
        <w:rPr>
          <w:rFonts w:ascii="Tahoma" w:hAnsi="Tahoma" w:cs="Tahoma"/>
          <w:sz w:val="20"/>
          <w:szCs w:val="20"/>
        </w:rPr>
        <w:t>mo</w:t>
      </w:r>
      <w:r w:rsidRPr="00A23C7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Detajl prepusta z razpršilnim sistemom in Detajl prepusta, ki sta </w:t>
      </w:r>
      <w:r w:rsidRPr="00A23C75">
        <w:rPr>
          <w:rFonts w:ascii="Tahoma" w:hAnsi="Tahoma" w:cs="Tahoma"/>
          <w:sz w:val="20"/>
          <w:szCs w:val="20"/>
        </w:rPr>
        <w:t xml:space="preserve">vezana na </w:t>
      </w:r>
      <w:r>
        <w:rPr>
          <w:rFonts w:ascii="Tahoma" w:hAnsi="Tahoma" w:cs="Tahoma"/>
          <w:sz w:val="20"/>
          <w:szCs w:val="20"/>
        </w:rPr>
        <w:t xml:space="preserve">popis del </w:t>
      </w:r>
      <w:r w:rsidRPr="00A23C75">
        <w:rPr>
          <w:rFonts w:ascii="Tahoma" w:hAnsi="Tahoma" w:cs="Tahoma"/>
          <w:sz w:val="20"/>
          <w:szCs w:val="20"/>
        </w:rPr>
        <w:t>v sklopu »Cesta, Odvodnjavanje«:</w:t>
      </w: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6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40"/>
        <w:gridCol w:w="3460"/>
        <w:gridCol w:w="880"/>
        <w:gridCol w:w="580"/>
      </w:tblGrid>
      <w:tr w:rsidR="0094604E" w:rsidRPr="00A23C75" w:rsidTr="003F09B5">
        <w:trPr>
          <w:trHeight w:val="10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604E" w:rsidRPr="00A23C75" w:rsidRDefault="0094604E" w:rsidP="003F09B5">
            <w:pPr>
              <w:jc w:val="center"/>
              <w:rPr>
                <w:rFonts w:ascii="Tahoma" w:hAnsi="Tahoma" w:cs="Tahoma"/>
                <w:sz w:val="20"/>
                <w:szCs w:val="20"/>
                <w:lang w:eastAsia="sl-SI"/>
              </w:rPr>
            </w:pPr>
            <w:r w:rsidRPr="00A23C7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4604E" w:rsidRPr="00A23C75" w:rsidRDefault="0094604E" w:rsidP="003F09B5">
            <w:pPr>
              <w:rPr>
                <w:rFonts w:ascii="Tahoma" w:hAnsi="Tahoma" w:cs="Tahoma"/>
                <w:sz w:val="20"/>
                <w:szCs w:val="20"/>
              </w:rPr>
            </w:pPr>
            <w:r w:rsidRPr="00A23C75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94604E" w:rsidRPr="00A23C75" w:rsidRDefault="0094604E" w:rsidP="003F09B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3C75">
              <w:rPr>
                <w:rFonts w:ascii="Tahoma" w:hAnsi="Tahoma" w:cs="Tahoma"/>
                <w:sz w:val="20"/>
                <w:szCs w:val="20"/>
              </w:rPr>
              <w:t>Ureditev podslapja z lomljencem debeline 50 cm v cementnem betonu in zaščito s tirnicami dolžine 3 m (po detajlu)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4604E" w:rsidRPr="00A23C75" w:rsidRDefault="0094604E" w:rsidP="003F09B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3C75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4604E" w:rsidRPr="00A23C75" w:rsidRDefault="0094604E" w:rsidP="003F09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3C75">
              <w:rPr>
                <w:rFonts w:ascii="Tahoma" w:hAnsi="Tahoma" w:cs="Tahoma"/>
                <w:sz w:val="20"/>
                <w:szCs w:val="20"/>
              </w:rPr>
              <w:t>m</w:t>
            </w:r>
            <w:r w:rsidRPr="00A23C75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</w:tbl>
    <w:p w:rsidR="0094604E" w:rsidRPr="00A23C75" w:rsidRDefault="0094604E" w:rsidP="0094604E">
      <w:pPr>
        <w:jc w:val="both"/>
        <w:rPr>
          <w:rFonts w:ascii="Tahoma" w:hAnsi="Tahoma" w:cs="Tahoma"/>
          <w:sz w:val="20"/>
          <w:szCs w:val="20"/>
        </w:rPr>
      </w:pPr>
      <w:r w:rsidRPr="00A23C75">
        <w:rPr>
          <w:rFonts w:ascii="Tahoma" w:hAnsi="Tahoma" w:cs="Tahoma"/>
          <w:sz w:val="20"/>
          <w:szCs w:val="20"/>
        </w:rPr>
        <w:t xml:space="preserve"> </w:t>
      </w:r>
    </w:p>
    <w:p w:rsidR="0094604E" w:rsidRPr="00A23C75" w:rsidRDefault="0094604E" w:rsidP="0094604E">
      <w:pPr>
        <w:jc w:val="both"/>
        <w:rPr>
          <w:rFonts w:ascii="Tahoma" w:hAnsi="Tahoma" w:cs="Tahoma"/>
          <w:sz w:val="20"/>
          <w:szCs w:val="20"/>
        </w:rPr>
      </w:pPr>
      <w:r w:rsidRPr="00A23C75">
        <w:rPr>
          <w:rFonts w:ascii="Tahoma" w:hAnsi="Tahoma" w:cs="Tahoma"/>
          <w:sz w:val="20"/>
          <w:szCs w:val="20"/>
        </w:rPr>
        <w:t>Lokacije podslapij oz. razpršilnih objektov so navedene v objavljenem tehničnem poročilu načrta ceste (str. 16).</w:t>
      </w:r>
    </w:p>
    <w:p w:rsidR="00A2209F" w:rsidRPr="00A2209F" w:rsidRDefault="00A2209F" w:rsidP="00B02C8A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2209F" w:rsidRPr="00A22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11" w:rsidRDefault="00FC4E11">
      <w:r>
        <w:separator/>
      </w:r>
    </w:p>
  </w:endnote>
  <w:endnote w:type="continuationSeparator" w:id="0">
    <w:p w:rsidR="00FC4E11" w:rsidRDefault="00FC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05" w:rsidRDefault="00E02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31D1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02B0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02B0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02B0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11" w:rsidRDefault="00FC4E11">
      <w:r>
        <w:separator/>
      </w:r>
    </w:p>
  </w:footnote>
  <w:footnote w:type="continuationSeparator" w:id="0">
    <w:p w:rsidR="00FC4E11" w:rsidRDefault="00FC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05" w:rsidRDefault="00E02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05" w:rsidRDefault="00E02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02B0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05"/>
    <w:rsid w:val="000646A9"/>
    <w:rsid w:val="00073881"/>
    <w:rsid w:val="000E2CDB"/>
    <w:rsid w:val="000E71B3"/>
    <w:rsid w:val="001836BB"/>
    <w:rsid w:val="001B753C"/>
    <w:rsid w:val="00216549"/>
    <w:rsid w:val="002507C2"/>
    <w:rsid w:val="00290551"/>
    <w:rsid w:val="003133A6"/>
    <w:rsid w:val="003560E2"/>
    <w:rsid w:val="003579C0"/>
    <w:rsid w:val="003B4DF9"/>
    <w:rsid w:val="0040382C"/>
    <w:rsid w:val="00424A5A"/>
    <w:rsid w:val="0044323F"/>
    <w:rsid w:val="004B34B5"/>
    <w:rsid w:val="00556816"/>
    <w:rsid w:val="00634B0D"/>
    <w:rsid w:val="00637BE6"/>
    <w:rsid w:val="00797302"/>
    <w:rsid w:val="007E161B"/>
    <w:rsid w:val="0094604E"/>
    <w:rsid w:val="009B1FD9"/>
    <w:rsid w:val="00A05C73"/>
    <w:rsid w:val="00A17312"/>
    <w:rsid w:val="00A17575"/>
    <w:rsid w:val="00A2209F"/>
    <w:rsid w:val="00AC25C1"/>
    <w:rsid w:val="00AD3747"/>
    <w:rsid w:val="00B02C8A"/>
    <w:rsid w:val="00B52BAC"/>
    <w:rsid w:val="00C22FB1"/>
    <w:rsid w:val="00CE008C"/>
    <w:rsid w:val="00D2459B"/>
    <w:rsid w:val="00DB7CDA"/>
    <w:rsid w:val="00DF451F"/>
    <w:rsid w:val="00E02B05"/>
    <w:rsid w:val="00E244BD"/>
    <w:rsid w:val="00E51016"/>
    <w:rsid w:val="00E66D5B"/>
    <w:rsid w:val="00E813F4"/>
    <w:rsid w:val="00EA1375"/>
    <w:rsid w:val="00EA46C4"/>
    <w:rsid w:val="00F273A6"/>
    <w:rsid w:val="00F31D1F"/>
    <w:rsid w:val="00FA1E40"/>
    <w:rsid w:val="00F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1F192DC-8A5D-4F55-8E38-F2656EDA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02B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02B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130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5</cp:revision>
  <cp:lastPrinted>2021-08-03T06:19:00Z</cp:lastPrinted>
  <dcterms:created xsi:type="dcterms:W3CDTF">2021-08-03T06:18:00Z</dcterms:created>
  <dcterms:modified xsi:type="dcterms:W3CDTF">2021-08-06T11:22:00Z</dcterms:modified>
</cp:coreProperties>
</file>